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2" w:rsidRPr="00D209A2" w:rsidRDefault="00D209A2" w:rsidP="00D209A2">
      <w:pPr>
        <w:pStyle w:val="a5"/>
        <w:adjustRightInd/>
        <w:snapToGrid/>
        <w:spacing w:after="0"/>
        <w:ind w:left="720" w:firstLineChars="0" w:firstLine="0"/>
        <w:jc w:val="center"/>
        <w:rPr>
          <w:rFonts w:asciiTheme="majorEastAsia" w:eastAsiaTheme="majorEastAsia" w:hAnsiTheme="majorEastAsia" w:cs="宋体"/>
          <w:b/>
          <w:sz w:val="32"/>
          <w:szCs w:val="32"/>
        </w:rPr>
      </w:pPr>
      <w:r w:rsidRPr="00D209A2">
        <w:rPr>
          <w:rFonts w:asciiTheme="majorEastAsia" w:eastAsiaTheme="majorEastAsia" w:hAnsiTheme="majorEastAsia" w:cs="宋体" w:hint="eastAsia"/>
          <w:b/>
          <w:sz w:val="32"/>
          <w:szCs w:val="32"/>
        </w:rPr>
        <w:t>学术报告</w:t>
      </w:r>
    </w:p>
    <w:p w:rsidR="00D209A2" w:rsidRDefault="00D209A2" w:rsidP="00D209A2">
      <w:pPr>
        <w:pStyle w:val="a5"/>
        <w:adjustRightInd/>
        <w:snapToGrid/>
        <w:spacing w:after="0"/>
        <w:ind w:left="720" w:firstLineChars="0" w:firstLine="0"/>
        <w:jc w:val="center"/>
        <w:rPr>
          <w:rFonts w:ascii="宋体" w:eastAsia="宋体" w:hAnsi="宋体" w:cs="宋体"/>
          <w:sz w:val="24"/>
          <w:szCs w:val="24"/>
        </w:rPr>
      </w:pPr>
    </w:p>
    <w:p w:rsidR="00EA32D1" w:rsidRPr="00D209A2" w:rsidRDefault="00EA32D1" w:rsidP="00D209A2">
      <w:pPr>
        <w:spacing w:after="0"/>
        <w:rPr>
          <w:rFonts w:ascii="楷体" w:eastAsia="楷体" w:hAnsi="楷体" w:cs="宋体"/>
          <w:color w:val="000000"/>
          <w:sz w:val="27"/>
          <w:szCs w:val="27"/>
        </w:rPr>
      </w:pPr>
      <w:r w:rsidRPr="00D209A2">
        <w:rPr>
          <w:rFonts w:ascii="楷体" w:eastAsia="楷体" w:hAnsi="楷体" w:cs="宋体"/>
          <w:color w:val="000000"/>
          <w:sz w:val="27"/>
          <w:szCs w:val="27"/>
        </w:rPr>
        <w:t>题目：燃烧后二氧化碳捕集技术的工艺和模型研究</w:t>
      </w:r>
    </w:p>
    <w:p w:rsidR="00EA32D1" w:rsidRPr="00D209A2" w:rsidRDefault="00EA32D1" w:rsidP="00EA32D1">
      <w:pPr>
        <w:pStyle w:val="a5"/>
        <w:adjustRightInd/>
        <w:snapToGrid/>
        <w:spacing w:after="0"/>
        <w:ind w:left="720" w:firstLineChars="0" w:firstLine="0"/>
        <w:jc w:val="center"/>
        <w:rPr>
          <w:rFonts w:ascii="楷体" w:eastAsia="楷体" w:hAnsi="楷体" w:cs="宋体"/>
          <w:color w:val="000000"/>
          <w:sz w:val="27"/>
          <w:szCs w:val="27"/>
          <w:lang w:val="en-AU"/>
        </w:rPr>
      </w:pPr>
    </w:p>
    <w:p w:rsidR="00876D44" w:rsidRPr="00D209A2" w:rsidRDefault="00EA32D1" w:rsidP="00876D44">
      <w:pPr>
        <w:jc w:val="both"/>
        <w:rPr>
          <w:rFonts w:ascii="楷体" w:eastAsia="楷体" w:hAnsi="楷体" w:cs="宋体"/>
          <w:color w:val="000000"/>
          <w:sz w:val="27"/>
          <w:szCs w:val="27"/>
        </w:rPr>
      </w:pPr>
      <w:r w:rsidRPr="00D209A2">
        <w:rPr>
          <w:rFonts w:ascii="楷体" w:eastAsia="楷体" w:hAnsi="楷体" w:cs="宋体" w:hint="eastAsia"/>
          <w:color w:val="000000"/>
          <w:sz w:val="27"/>
          <w:szCs w:val="27"/>
        </w:rPr>
        <w:t>时间：</w:t>
      </w:r>
      <w:r w:rsidR="00876D44" w:rsidRPr="00D209A2">
        <w:rPr>
          <w:rFonts w:ascii="楷体" w:eastAsia="楷体" w:hAnsi="楷体" w:cs="宋体" w:hint="eastAsia"/>
          <w:color w:val="000000"/>
          <w:sz w:val="27"/>
          <w:szCs w:val="27"/>
        </w:rPr>
        <w:t xml:space="preserve">2017年10月18日 </w:t>
      </w:r>
      <w:r w:rsidR="00E256B4">
        <w:rPr>
          <w:rFonts w:ascii="楷体" w:eastAsia="楷体" w:hAnsi="楷体" w:cs="宋体" w:hint="eastAsia"/>
          <w:color w:val="000000"/>
          <w:sz w:val="27"/>
          <w:szCs w:val="27"/>
        </w:rPr>
        <w:t>(星期三)</w:t>
      </w:r>
      <w:r w:rsidR="00876D44" w:rsidRPr="00D209A2">
        <w:rPr>
          <w:rFonts w:ascii="楷体" w:eastAsia="楷体" w:hAnsi="楷体" w:cs="宋体" w:hint="eastAsia"/>
          <w:color w:val="000000"/>
          <w:sz w:val="27"/>
          <w:szCs w:val="27"/>
        </w:rPr>
        <w:t xml:space="preserve">　上午9:00</w:t>
      </w:r>
    </w:p>
    <w:p w:rsidR="00D209A2" w:rsidRDefault="00EA32D1" w:rsidP="00EA32D1">
      <w:pPr>
        <w:rPr>
          <w:rFonts w:ascii="楷体" w:eastAsia="楷体" w:hAnsi="楷体" w:cs="宋体"/>
          <w:color w:val="000000"/>
          <w:sz w:val="27"/>
          <w:szCs w:val="27"/>
        </w:rPr>
      </w:pPr>
      <w:r w:rsidRPr="00D209A2">
        <w:rPr>
          <w:rFonts w:ascii="楷体" w:eastAsia="楷体" w:hAnsi="楷体" w:cs="宋体" w:hint="eastAsia"/>
          <w:color w:val="000000"/>
          <w:sz w:val="27"/>
          <w:szCs w:val="27"/>
        </w:rPr>
        <w:t>地点：</w:t>
      </w:r>
      <w:r w:rsidR="00D209A2" w:rsidRPr="00D17901">
        <w:rPr>
          <w:rFonts w:ascii="楷体" w:eastAsia="楷体" w:hAnsi="楷体" w:cs="宋体" w:hint="eastAsia"/>
          <w:color w:val="000000"/>
          <w:sz w:val="27"/>
          <w:szCs w:val="27"/>
        </w:rPr>
        <w:t>仓山校区</w:t>
      </w:r>
      <w:r w:rsidR="00D209A2">
        <w:rPr>
          <w:rFonts w:ascii="楷体" w:eastAsia="楷体" w:hAnsi="楷体" w:cs="宋体" w:hint="eastAsia"/>
          <w:color w:val="000000"/>
          <w:sz w:val="27"/>
          <w:szCs w:val="27"/>
        </w:rPr>
        <w:t>环境科学与工程学院二楼多媒体教室</w:t>
      </w:r>
    </w:p>
    <w:p w:rsidR="00EA32D1" w:rsidRPr="00D209A2" w:rsidRDefault="00EA32D1" w:rsidP="00D209A2">
      <w:pPr>
        <w:spacing w:before="100" w:beforeAutospacing="1" w:after="100" w:afterAutospacing="1" w:line="360" w:lineRule="atLeast"/>
        <w:rPr>
          <w:rFonts w:ascii="楷体" w:eastAsia="楷体" w:hAnsi="楷体" w:cs="宋体"/>
          <w:color w:val="000000"/>
          <w:sz w:val="27"/>
          <w:szCs w:val="27"/>
        </w:rPr>
      </w:pPr>
      <w:r w:rsidRPr="00D209A2">
        <w:rPr>
          <w:rFonts w:ascii="楷体" w:eastAsia="楷体" w:hAnsi="楷体" w:cs="宋体" w:hint="eastAsia"/>
          <w:color w:val="000000"/>
          <w:sz w:val="27"/>
          <w:szCs w:val="27"/>
        </w:rPr>
        <w:t>主讲：</w:t>
      </w:r>
      <w:r w:rsidR="00D209A2" w:rsidRPr="00513FA1">
        <w:rPr>
          <w:rFonts w:ascii="楷体" w:eastAsia="楷体" w:hAnsi="楷体" w:cs="宋体" w:hint="eastAsia"/>
          <w:color w:val="000000"/>
          <w:sz w:val="27"/>
          <w:szCs w:val="27"/>
        </w:rPr>
        <w:t>澳</w:t>
      </w:r>
      <w:r w:rsidR="00D209A2" w:rsidRPr="0042586C">
        <w:rPr>
          <w:rFonts w:ascii="楷体" w:eastAsia="楷体" w:hAnsi="楷体" w:cs="宋体" w:hint="eastAsia"/>
          <w:color w:val="000000"/>
          <w:sz w:val="27"/>
          <w:szCs w:val="27"/>
        </w:rPr>
        <w:t>大利亚联邦科学和工业组织</w:t>
      </w:r>
      <w:r w:rsidR="00D209A2">
        <w:rPr>
          <w:rFonts w:ascii="楷体" w:eastAsia="楷体" w:hAnsi="楷体" w:cs="宋体" w:hint="eastAsia"/>
          <w:color w:val="000000"/>
          <w:sz w:val="27"/>
          <w:szCs w:val="27"/>
        </w:rPr>
        <w:t>(</w:t>
      </w:r>
      <w:r w:rsidR="00D209A2" w:rsidRPr="009116EF">
        <w:rPr>
          <w:rFonts w:ascii="楷体" w:eastAsia="楷体" w:hAnsi="楷体" w:cs="宋体" w:hint="eastAsia"/>
          <w:color w:val="000000"/>
          <w:sz w:val="27"/>
          <w:szCs w:val="27"/>
        </w:rPr>
        <w:t>C</w:t>
      </w:r>
      <w:r w:rsidR="00D209A2" w:rsidRPr="009116EF">
        <w:rPr>
          <w:rFonts w:ascii="楷体" w:eastAsia="楷体" w:hAnsi="楷体" w:cs="宋体"/>
          <w:color w:val="000000"/>
          <w:sz w:val="27"/>
          <w:szCs w:val="27"/>
        </w:rPr>
        <w:t>SIRO</w:t>
      </w:r>
      <w:r w:rsidR="00D209A2">
        <w:rPr>
          <w:rFonts w:ascii="楷体" w:eastAsia="楷体" w:hAnsi="楷体" w:cs="宋体" w:hint="eastAsia"/>
          <w:color w:val="000000"/>
          <w:sz w:val="27"/>
          <w:szCs w:val="27"/>
        </w:rPr>
        <w:t xml:space="preserve">) </w:t>
      </w:r>
      <w:r w:rsidR="00B61D56" w:rsidRPr="00D209A2">
        <w:rPr>
          <w:rFonts w:ascii="楷体" w:eastAsia="楷体" w:hAnsi="楷体" w:cs="宋体" w:hint="eastAsia"/>
          <w:color w:val="000000"/>
          <w:sz w:val="27"/>
          <w:szCs w:val="27"/>
        </w:rPr>
        <w:t>李康康　博士</w:t>
      </w:r>
    </w:p>
    <w:p w:rsidR="00EA32D1" w:rsidRPr="00D209A2" w:rsidRDefault="00EA32D1" w:rsidP="00EA32D1">
      <w:pPr>
        <w:rPr>
          <w:rFonts w:ascii="楷体" w:eastAsia="楷体" w:hAnsi="楷体" w:cs="宋体"/>
          <w:color w:val="000000"/>
          <w:sz w:val="27"/>
          <w:szCs w:val="27"/>
        </w:rPr>
      </w:pPr>
      <w:r w:rsidRPr="00D209A2">
        <w:rPr>
          <w:rFonts w:ascii="楷体" w:eastAsia="楷体" w:hAnsi="楷体" w:cs="宋体" w:hint="eastAsia"/>
          <w:color w:val="000000"/>
          <w:sz w:val="27"/>
          <w:szCs w:val="27"/>
        </w:rPr>
        <w:t>主办：环境科学与工程学院</w:t>
      </w:r>
    </w:p>
    <w:p w:rsidR="00452877" w:rsidRPr="00D209A2" w:rsidRDefault="00EA32D1" w:rsidP="00876D44">
      <w:pPr>
        <w:rPr>
          <w:rFonts w:ascii="楷体" w:eastAsia="楷体" w:hAnsi="楷体" w:cs="宋体"/>
          <w:color w:val="000000"/>
          <w:sz w:val="24"/>
          <w:szCs w:val="24"/>
        </w:rPr>
      </w:pPr>
      <w:r w:rsidRPr="00D209A2">
        <w:rPr>
          <w:rFonts w:ascii="楷体" w:eastAsia="楷体" w:hAnsi="楷体" w:cs="宋体" w:hint="eastAsia"/>
          <w:color w:val="000000"/>
          <w:sz w:val="24"/>
          <w:szCs w:val="24"/>
        </w:rPr>
        <w:t>专家简介：</w:t>
      </w:r>
      <w:r w:rsidR="00145108" w:rsidRPr="00D209A2">
        <w:rPr>
          <w:rFonts w:ascii="楷体" w:eastAsia="楷体" w:hAnsi="楷体" w:cs="宋体"/>
          <w:color w:val="000000"/>
          <w:sz w:val="24"/>
          <w:szCs w:val="24"/>
        </w:rPr>
        <w:t>李康康</w:t>
      </w:r>
      <w:r w:rsidR="00D209A2" w:rsidRPr="00D209A2">
        <w:rPr>
          <w:rFonts w:ascii="楷体" w:eastAsia="楷体" w:hAnsi="楷体" w:cs="宋体" w:hint="eastAsia"/>
          <w:color w:val="000000"/>
          <w:sz w:val="24"/>
          <w:szCs w:val="24"/>
        </w:rPr>
        <w:t>,男，</w:t>
      </w:r>
      <w:r w:rsidR="00145108" w:rsidRPr="00D209A2">
        <w:rPr>
          <w:rFonts w:ascii="楷体" w:eastAsia="楷体" w:hAnsi="楷体" w:cs="宋体" w:hint="eastAsia"/>
          <w:color w:val="000000"/>
          <w:sz w:val="24"/>
          <w:szCs w:val="24"/>
        </w:rPr>
        <w:t>1987年</w:t>
      </w:r>
      <w:r w:rsidR="00653429" w:rsidRPr="00D209A2">
        <w:rPr>
          <w:rFonts w:ascii="楷体" w:eastAsia="楷体" w:hAnsi="楷体" w:cs="宋体" w:hint="eastAsia"/>
          <w:color w:val="000000"/>
          <w:sz w:val="24"/>
          <w:szCs w:val="24"/>
        </w:rPr>
        <w:t>生</w:t>
      </w:r>
      <w:bookmarkStart w:id="0" w:name="_GoBack"/>
      <w:bookmarkEnd w:id="0"/>
      <w:r w:rsidR="00145108" w:rsidRPr="00D209A2">
        <w:rPr>
          <w:rFonts w:ascii="楷体" w:eastAsia="楷体" w:hAnsi="楷体" w:cs="宋体" w:hint="eastAsia"/>
          <w:color w:val="000000"/>
          <w:sz w:val="24"/>
          <w:szCs w:val="24"/>
        </w:rPr>
        <w:t>，现任职于澳大利亚联邦科学与工业研究所（CSIRO）能源中心博士后研究员，美国德克萨斯大学奥斯丁分校（university of Texas, Austin）短期访问学者，博士毕业于CSIRO和澳大利亚柯廷科技大学联合培养，曾任职于中南大学冶金学院助理研究员，硕士和本科毕业于中南大学冶金与环境学院。现主要从事能源与环境领域，具体为温室气体二氧化碳的减排技术，低品位能源的转化和利用，重金属废水和废物的资源化回收利用。参与国内外项目</w:t>
      </w:r>
      <w:r w:rsidR="00145108" w:rsidRPr="00D209A2">
        <w:rPr>
          <w:rFonts w:ascii="楷体" w:eastAsia="楷体" w:hAnsi="楷体" w:cs="宋体"/>
          <w:color w:val="000000"/>
          <w:sz w:val="24"/>
          <w:szCs w:val="24"/>
        </w:rPr>
        <w:t>6</w:t>
      </w:r>
      <w:r w:rsidR="00145108" w:rsidRPr="00D209A2">
        <w:rPr>
          <w:rFonts w:ascii="楷体" w:eastAsia="楷体" w:hAnsi="楷体" w:cs="宋体" w:hint="eastAsia"/>
          <w:color w:val="000000"/>
          <w:sz w:val="24"/>
          <w:szCs w:val="24"/>
        </w:rPr>
        <w:t>项，以第一作者发表SCI论文1</w:t>
      </w:r>
      <w:r w:rsidR="00145108" w:rsidRPr="00D209A2">
        <w:rPr>
          <w:rFonts w:ascii="楷体" w:eastAsia="楷体" w:hAnsi="楷体" w:cs="宋体"/>
          <w:color w:val="000000"/>
          <w:sz w:val="24"/>
          <w:szCs w:val="24"/>
        </w:rPr>
        <w:t>2</w:t>
      </w:r>
      <w:r w:rsidR="00145108" w:rsidRPr="00D209A2">
        <w:rPr>
          <w:rFonts w:ascii="楷体" w:eastAsia="楷体" w:hAnsi="楷体" w:cs="宋体" w:hint="eastAsia"/>
          <w:color w:val="000000"/>
          <w:sz w:val="24"/>
          <w:szCs w:val="24"/>
        </w:rPr>
        <w:t>篇，如环境领域的Environmental Science &amp; Technology（3）,能源领域的Applied Energy（4），同时担任Applied Energy等期刊的审稿人。</w:t>
      </w:r>
    </w:p>
    <w:sectPr w:rsidR="00452877" w:rsidRPr="00D209A2" w:rsidSect="00FD0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F7" w:rsidRDefault="00F023F7" w:rsidP="00C03CD9">
      <w:pPr>
        <w:spacing w:after="0" w:line="240" w:lineRule="auto"/>
      </w:pPr>
      <w:r>
        <w:separator/>
      </w:r>
    </w:p>
  </w:endnote>
  <w:endnote w:type="continuationSeparator" w:id="1">
    <w:p w:rsidR="00F023F7" w:rsidRDefault="00F023F7" w:rsidP="00C0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F7" w:rsidRDefault="00F023F7" w:rsidP="00C03CD9">
      <w:pPr>
        <w:spacing w:after="0" w:line="240" w:lineRule="auto"/>
      </w:pPr>
      <w:r>
        <w:separator/>
      </w:r>
    </w:p>
  </w:footnote>
  <w:footnote w:type="continuationSeparator" w:id="1">
    <w:p w:rsidR="00F023F7" w:rsidRDefault="00F023F7" w:rsidP="00C03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614B"/>
    <w:rsid w:val="00145108"/>
    <w:rsid w:val="001538F9"/>
    <w:rsid w:val="00234D18"/>
    <w:rsid w:val="00340BBE"/>
    <w:rsid w:val="004520A6"/>
    <w:rsid w:val="00452877"/>
    <w:rsid w:val="004B614B"/>
    <w:rsid w:val="005A32BF"/>
    <w:rsid w:val="005F6AFF"/>
    <w:rsid w:val="00653429"/>
    <w:rsid w:val="0069379C"/>
    <w:rsid w:val="006E7050"/>
    <w:rsid w:val="0079654F"/>
    <w:rsid w:val="00876D44"/>
    <w:rsid w:val="00AF6386"/>
    <w:rsid w:val="00B1628D"/>
    <w:rsid w:val="00B61D56"/>
    <w:rsid w:val="00C03CD9"/>
    <w:rsid w:val="00D209A2"/>
    <w:rsid w:val="00DF0472"/>
    <w:rsid w:val="00E256B4"/>
    <w:rsid w:val="00EA32D1"/>
    <w:rsid w:val="00F023F7"/>
    <w:rsid w:val="00FD0467"/>
    <w:rsid w:val="00FD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67"/>
  </w:style>
  <w:style w:type="paragraph" w:styleId="1">
    <w:name w:val="heading 1"/>
    <w:basedOn w:val="a"/>
    <w:next w:val="a"/>
    <w:link w:val="1Char"/>
    <w:uiPriority w:val="9"/>
    <w:qFormat/>
    <w:rsid w:val="00145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C03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C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C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CD9"/>
    <w:rPr>
      <w:sz w:val="18"/>
      <w:szCs w:val="18"/>
    </w:rPr>
  </w:style>
  <w:style w:type="paragraph" w:styleId="a5">
    <w:name w:val="List Paragraph"/>
    <w:basedOn w:val="a"/>
    <w:uiPriority w:val="34"/>
    <w:qFormat/>
    <w:rsid w:val="00452877"/>
    <w:pPr>
      <w:adjustRightInd w:val="0"/>
      <w:snapToGrid w:val="0"/>
      <w:spacing w:after="200" w:line="240" w:lineRule="auto"/>
      <w:ind w:firstLineChars="200" w:firstLine="420"/>
    </w:pPr>
    <w:rPr>
      <w:rFonts w:ascii="Tahoma" w:eastAsia="微软雅黑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Kangkang (Energy, Newcastle)</dc:creator>
  <cp:lastModifiedBy>User</cp:lastModifiedBy>
  <cp:revision>12</cp:revision>
  <dcterms:created xsi:type="dcterms:W3CDTF">2017-10-11T05:49:00Z</dcterms:created>
  <dcterms:modified xsi:type="dcterms:W3CDTF">2017-10-12T07:53:00Z</dcterms:modified>
</cp:coreProperties>
</file>