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00" w:lineRule="exact"/>
        <w:jc w:val="distribute"/>
        <w:rPr>
          <w:rFonts w:hint="eastAsia" w:ascii="方正小标宋简体" w:eastAsia="方正小标宋简体"/>
          <w:color w:val="FF0000"/>
          <w:spacing w:val="-62"/>
          <w:sz w:val="96"/>
          <w:szCs w:val="9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Calibri" w:eastAsia="方正小标宋简体" w:cs="Times New Roman"/>
          <w:color w:val="FF0000"/>
          <w:spacing w:val="-62"/>
          <w:sz w:val="72"/>
          <w:szCs w:val="72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781050</wp:posOffset>
                </wp:positionV>
                <wp:extent cx="5767070" cy="28575"/>
                <wp:effectExtent l="9525" t="9525" r="1460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767070" cy="28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tabs>
                                <w:tab w:val="left" w:pos="2552"/>
                                <w:tab w:val="left" w:pos="4962"/>
                                <w:tab w:val="left" w:pos="5529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flip:y;margin-left:-18.35pt;margin-top:61.5pt;height:2.25pt;width:454.1pt;z-index:251660288;mso-width-relative:page;mso-height-relative:page;" fillcolor="#FF0000" filled="t" stroked="t" coordsize="21600,21600" o:gfxdata="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fpLog2AAAAAsBAAAPAAAAAAAAAAEAIAAAACIAAABkcnMvZG93&#10;bnJldi54bWxQSwECFAAUAAAACACHTuJA5xF/sDkCAACeBAAADgAAAAAAAAABACAAAAAnAQAAZHJz&#10;L2Uyb0RvYy54bWxQSwUGAAAAAAYABgBZAQAA0gUAAAAA&#10;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2552"/>
                          <w:tab w:val="left" w:pos="4962"/>
                          <w:tab w:val="left" w:pos="5529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Calibri" w:eastAsia="方正小标宋简体" w:cs="Times New Roman"/>
          <w:color w:val="FF0000"/>
          <w:spacing w:val="-62"/>
          <w:sz w:val="72"/>
          <w:szCs w:val="72"/>
        </w:rPr>
        <w:t>福建师范大学</w:t>
      </w:r>
      <w:r>
        <w:rPr>
          <w:rFonts w:hint="eastAsia" w:ascii="方正小标宋简体" w:hAnsi="Calibri" w:eastAsia="方正小标宋简体" w:cs="Times New Roman"/>
          <w:color w:val="FF0000"/>
          <w:spacing w:val="-62"/>
          <w:sz w:val="72"/>
          <w:szCs w:val="72"/>
          <w:lang w:eastAsia="zh-CN"/>
        </w:rPr>
        <w:t>科学技术处</w:t>
      </w:r>
    </w:p>
    <w:p>
      <w:pPr>
        <w:spacing w:line="600" w:lineRule="exact"/>
        <w:jc w:val="center"/>
        <w:rPr>
          <w:rFonts w:ascii="方正小标宋简体" w:hAnsi="黑体" w:eastAsia="方正小标宋简体"/>
          <w:sz w:val="36"/>
          <w:szCs w:val="36"/>
        </w:rPr>
      </w:pPr>
    </w:p>
    <w:p>
      <w:pPr>
        <w:spacing w:line="600" w:lineRule="exact"/>
        <w:jc w:val="center"/>
        <w:rPr>
          <w:rFonts w:ascii="方正小标宋简体" w:hAnsi="黑体" w:eastAsia="方正小标宋简体"/>
          <w:sz w:val="40"/>
          <w:szCs w:val="40"/>
        </w:rPr>
      </w:pPr>
      <w:r>
        <w:rPr>
          <w:rFonts w:hint="eastAsia" w:ascii="方正小标宋简体" w:hAnsi="黑体" w:eastAsia="方正小标宋简体"/>
          <w:sz w:val="40"/>
          <w:szCs w:val="40"/>
        </w:rPr>
        <w:t>关于</w:t>
      </w:r>
      <w:r>
        <w:rPr>
          <w:rFonts w:hint="eastAsia" w:ascii="方正小标宋简体" w:hAnsi="黑体" w:eastAsia="方正小标宋简体"/>
          <w:sz w:val="40"/>
          <w:szCs w:val="40"/>
          <w:lang w:eastAsia="zh-CN"/>
        </w:rPr>
        <w:t>启用科研答辩室和研讨室</w:t>
      </w:r>
      <w:r>
        <w:rPr>
          <w:rFonts w:hint="eastAsia" w:ascii="方正小标宋简体" w:hAnsi="黑体" w:eastAsia="方正小标宋简体"/>
          <w:sz w:val="40"/>
          <w:szCs w:val="40"/>
        </w:rPr>
        <w:t>的通知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各学院</w:t>
      </w:r>
      <w:r>
        <w:rPr>
          <w:rFonts w:hint="eastAsia" w:ascii="楷体_GB2312" w:hAnsi="楷体_GB2312" w:eastAsia="楷体_GB2312" w:cs="楷体_GB2312"/>
          <w:sz w:val="32"/>
          <w:szCs w:val="32"/>
        </w:rPr>
        <w:t>：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满足学校线上科研答辩和交叉学科研讨需求，科技处分别在18号科研楼12-27和2-22新建了科研答辩室和研讨室。科研答辩室主要用于学校科研工作中对外的线上答辩，研讨室主要用于交叉学科研讨。学院组织科研答辩和研讨活动，如需借用答辩室和研讨室，需提前一个工作日填写借用申请表（见附件），领取钥匙，并完成设备检查和调试。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附件：科研答辩室/研讨室借用申请表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4480" w:firstLineChars="14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福建师范大学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科学技术处</w:t>
      </w:r>
    </w:p>
    <w:p>
      <w:pPr>
        <w:ind w:firstLine="5120" w:firstLineChars="1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年5月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83185</wp:posOffset>
            </wp:positionV>
            <wp:extent cx="2569210" cy="3199765"/>
            <wp:effectExtent l="0" t="0" r="2540" b="635"/>
            <wp:wrapNone/>
            <wp:docPr id="3" name="图片 3" descr="d3690d872f99ce78ed0630ffec4d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690d872f99ce78ed0630ffec4de07"/>
                    <pic:cNvPicPr>
                      <a:picLocks noChangeAspect="1"/>
                    </pic:cNvPicPr>
                  </pic:nvPicPr>
                  <pic:blipFill>
                    <a:blip r:embed="rId4"/>
                    <a:srcRect b="8618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80010</wp:posOffset>
            </wp:positionV>
            <wp:extent cx="4203065" cy="3194685"/>
            <wp:effectExtent l="0" t="0" r="6985" b="5715"/>
            <wp:wrapNone/>
            <wp:docPr id="4" name="图片 4" descr="bb4daa04959a764daa24ec8fd2dc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4daa04959a764daa24ec8fd2dc8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257810</wp:posOffset>
            </wp:positionV>
            <wp:extent cx="5969635" cy="4477385"/>
            <wp:effectExtent l="0" t="0" r="12065" b="18415"/>
            <wp:wrapNone/>
            <wp:docPr id="1" name="图片 5" descr="80d7e19a1087849840c994cd34d7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80d7e19a1087849840c994cd34d77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tbl>
      <w:tblPr>
        <w:tblStyle w:val="6"/>
        <w:tblpPr w:leftFromText="180" w:rightFromText="180" w:vertAnchor="text" w:horzAnchor="page" w:tblpX="1878" w:tblpY="738"/>
        <w:tblOverlap w:val="never"/>
        <w:tblW w:w="8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3280"/>
        <w:gridCol w:w="1500"/>
        <w:gridCol w:w="2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借用单位</w:t>
            </w:r>
          </w:p>
        </w:tc>
        <w:tc>
          <w:tcPr>
            <w:tcW w:w="328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经办人</w:t>
            </w:r>
          </w:p>
        </w:tc>
        <w:tc>
          <w:tcPr>
            <w:tcW w:w="215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用途</w:t>
            </w:r>
          </w:p>
        </w:tc>
        <w:tc>
          <w:tcPr>
            <w:tcW w:w="69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15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借用时间</w:t>
            </w:r>
          </w:p>
        </w:tc>
        <w:tc>
          <w:tcPr>
            <w:tcW w:w="69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43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借用单位审批</w:t>
            </w:r>
          </w:p>
        </w:tc>
        <w:tc>
          <w:tcPr>
            <w:tcW w:w="693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借用单位签字盖章：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科技处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审批</w:t>
            </w:r>
          </w:p>
        </w:tc>
        <w:tc>
          <w:tcPr>
            <w:tcW w:w="693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 xml:space="preserve">            科技处签字盖章：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174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  <w:tc>
          <w:tcPr>
            <w:tcW w:w="693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1.借用单位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需提前一个工作日填写借用申请表，领取钥匙，完成设备检查和调试；2.借用人应爱护设施设备，如因不当操作导致设备损坏，应负责维修；3.使用后应及时清理垃圾，打扫卫生。</w:t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科研答辩室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/研讨室借用申请表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jZWRlMDM0NTY5NmE4MjBiNGJjZTdhYWE3ODI0YjgifQ=="/>
  </w:docVars>
  <w:rsids>
    <w:rsidRoot w:val="00B374FD"/>
    <w:rsid w:val="00003DE8"/>
    <w:rsid w:val="0001144E"/>
    <w:rsid w:val="00057C4C"/>
    <w:rsid w:val="00071CBB"/>
    <w:rsid w:val="00076392"/>
    <w:rsid w:val="000962AB"/>
    <w:rsid w:val="000B472C"/>
    <w:rsid w:val="000B64D9"/>
    <w:rsid w:val="0011044C"/>
    <w:rsid w:val="001373DA"/>
    <w:rsid w:val="00152EE5"/>
    <w:rsid w:val="001673F7"/>
    <w:rsid w:val="00182CA8"/>
    <w:rsid w:val="001833AA"/>
    <w:rsid w:val="001C1421"/>
    <w:rsid w:val="00233374"/>
    <w:rsid w:val="00236883"/>
    <w:rsid w:val="002877FE"/>
    <w:rsid w:val="002A72CF"/>
    <w:rsid w:val="002E32B0"/>
    <w:rsid w:val="00337870"/>
    <w:rsid w:val="00360365"/>
    <w:rsid w:val="00361582"/>
    <w:rsid w:val="0036758D"/>
    <w:rsid w:val="003B1CAF"/>
    <w:rsid w:val="003B7810"/>
    <w:rsid w:val="003C2570"/>
    <w:rsid w:val="003E1C65"/>
    <w:rsid w:val="003F3F12"/>
    <w:rsid w:val="00420FA7"/>
    <w:rsid w:val="004374CB"/>
    <w:rsid w:val="004444DB"/>
    <w:rsid w:val="004639D1"/>
    <w:rsid w:val="00471B18"/>
    <w:rsid w:val="00494E36"/>
    <w:rsid w:val="004B7607"/>
    <w:rsid w:val="004E275A"/>
    <w:rsid w:val="004F3732"/>
    <w:rsid w:val="004F61C4"/>
    <w:rsid w:val="00504584"/>
    <w:rsid w:val="005330B8"/>
    <w:rsid w:val="00533BFD"/>
    <w:rsid w:val="00540757"/>
    <w:rsid w:val="00550DDF"/>
    <w:rsid w:val="005E60AD"/>
    <w:rsid w:val="005E78F0"/>
    <w:rsid w:val="005F6E5D"/>
    <w:rsid w:val="006020BD"/>
    <w:rsid w:val="006130B8"/>
    <w:rsid w:val="006146A9"/>
    <w:rsid w:val="00653EF9"/>
    <w:rsid w:val="006648A6"/>
    <w:rsid w:val="00677939"/>
    <w:rsid w:val="006940F5"/>
    <w:rsid w:val="006A071F"/>
    <w:rsid w:val="006E6BEE"/>
    <w:rsid w:val="007501F7"/>
    <w:rsid w:val="0076587A"/>
    <w:rsid w:val="0077031B"/>
    <w:rsid w:val="0079188F"/>
    <w:rsid w:val="00792D6B"/>
    <w:rsid w:val="007A4EA4"/>
    <w:rsid w:val="00847FF3"/>
    <w:rsid w:val="008631AC"/>
    <w:rsid w:val="00871F9F"/>
    <w:rsid w:val="00894332"/>
    <w:rsid w:val="008B1A96"/>
    <w:rsid w:val="008D636A"/>
    <w:rsid w:val="008D78CE"/>
    <w:rsid w:val="008E05B9"/>
    <w:rsid w:val="00901B1B"/>
    <w:rsid w:val="009653C7"/>
    <w:rsid w:val="009673DE"/>
    <w:rsid w:val="009A27E8"/>
    <w:rsid w:val="009B7E0E"/>
    <w:rsid w:val="00A248D9"/>
    <w:rsid w:val="00A27430"/>
    <w:rsid w:val="00A553ED"/>
    <w:rsid w:val="00A60805"/>
    <w:rsid w:val="00AB5127"/>
    <w:rsid w:val="00AC6172"/>
    <w:rsid w:val="00AD04F7"/>
    <w:rsid w:val="00AE6DF7"/>
    <w:rsid w:val="00B05D97"/>
    <w:rsid w:val="00B374FD"/>
    <w:rsid w:val="00B8537D"/>
    <w:rsid w:val="00BA4CA9"/>
    <w:rsid w:val="00BB21B1"/>
    <w:rsid w:val="00BE0997"/>
    <w:rsid w:val="00C0595F"/>
    <w:rsid w:val="00C205D0"/>
    <w:rsid w:val="00C221E6"/>
    <w:rsid w:val="00C358D5"/>
    <w:rsid w:val="00C849D9"/>
    <w:rsid w:val="00CD33C1"/>
    <w:rsid w:val="00CE1132"/>
    <w:rsid w:val="00D31C89"/>
    <w:rsid w:val="00D501D8"/>
    <w:rsid w:val="00D52F28"/>
    <w:rsid w:val="00D544E0"/>
    <w:rsid w:val="00D6279C"/>
    <w:rsid w:val="00E17F65"/>
    <w:rsid w:val="00E25BAA"/>
    <w:rsid w:val="00E93068"/>
    <w:rsid w:val="00F025DA"/>
    <w:rsid w:val="00F02ADE"/>
    <w:rsid w:val="00F10DF2"/>
    <w:rsid w:val="00F162C7"/>
    <w:rsid w:val="00F405E3"/>
    <w:rsid w:val="00F43CA1"/>
    <w:rsid w:val="00F63152"/>
    <w:rsid w:val="00F7170C"/>
    <w:rsid w:val="00FB3F2C"/>
    <w:rsid w:val="00FF55B7"/>
    <w:rsid w:val="10F84C7D"/>
    <w:rsid w:val="1E3E42AB"/>
    <w:rsid w:val="30067297"/>
    <w:rsid w:val="30F4201C"/>
    <w:rsid w:val="35E548A3"/>
    <w:rsid w:val="368E769F"/>
    <w:rsid w:val="391824C7"/>
    <w:rsid w:val="397A33D8"/>
    <w:rsid w:val="3D3938DA"/>
    <w:rsid w:val="3F886A5C"/>
    <w:rsid w:val="5A61529E"/>
    <w:rsid w:val="64FD6E2B"/>
    <w:rsid w:val="6FD322D8"/>
    <w:rsid w:val="7E232D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/>
      <w:u w:val="single"/>
    </w:rPr>
  </w:style>
  <w:style w:type="character" w:customStyle="1" w:styleId="9">
    <w:name w:val="批注框文本 字符"/>
    <w:link w:val="2"/>
    <w:semiHidden/>
    <w:uiPriority w:val="99"/>
    <w:rPr>
      <w:sz w:val="18"/>
      <w:szCs w:val="18"/>
    </w:rPr>
  </w:style>
  <w:style w:type="character" w:customStyle="1" w:styleId="10">
    <w:name w:val="页脚 字符"/>
    <w:link w:val="3"/>
    <w:uiPriority w:val="99"/>
    <w:rPr>
      <w:sz w:val="18"/>
      <w:szCs w:val="18"/>
    </w:rPr>
  </w:style>
  <w:style w:type="character" w:customStyle="1" w:styleId="11">
    <w:name w:val="页眉 字符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355</Words>
  <Characters>370</Characters>
  <Lines>2</Lines>
  <Paragraphs>1</Paragraphs>
  <TotalTime>4</TotalTime>
  <ScaleCrop>false</ScaleCrop>
  <LinksUpToDate>false</LinksUpToDate>
  <CharactersWithSpaces>387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2021-04-25T03:02:00Z</dcterms:created>
  <dc:creator>zyy</dc:creator>
  <cp:lastModifiedBy>Administrator</cp:lastModifiedBy>
  <cp:lastPrinted>2021-05-12T02:55:00Z</cp:lastPrinted>
  <dcterms:modified xsi:type="dcterms:W3CDTF">2023-05-25T01:11:46Z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2AFB7E90DC7C4F47B91C6D757C49D326_13</vt:lpwstr>
  </property>
</Properties>
</file>